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lastRenderedPageBreak/>
        <w:t>Inhoudsopgave</w:t>
      </w:r>
    </w:p>
    <w:p w14:paraId="0636A58B" w14:textId="77777777" w:rsidR="00963584" w:rsidRPr="00F7605D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7979846F" w14:textId="72EE8B36" w:rsidR="00963584" w:rsidRPr="00F7605D" w:rsidRDefault="00FD6CFE">
      <w:pPr>
        <w:pStyle w:val="TOC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3932602" w:history="1">
        <w:r w:rsidR="00963584" w:rsidRPr="00F7605D">
          <w:rPr>
            <w:rStyle w:val="Hyperlink"/>
            <w:noProof/>
          </w:rPr>
          <w:t>Requiremen</w:t>
        </w:r>
        <w:r w:rsidR="00963584" w:rsidRPr="00F7605D">
          <w:rPr>
            <w:rStyle w:val="Hyperlink"/>
            <w:noProof/>
          </w:rPr>
          <w:t>t</w:t>
        </w:r>
        <w:r w:rsidR="00963584" w:rsidRPr="00F7605D">
          <w:rPr>
            <w:rStyle w:val="Hyperlink"/>
            <w:noProof/>
          </w:rPr>
          <w:t>s</w:t>
        </w:r>
        <w:r w:rsidR="00963584" w:rsidRPr="00F7605D">
          <w:rPr>
            <w:noProof/>
            <w:webHidden/>
          </w:rPr>
          <w:tab/>
        </w:r>
        <w:r w:rsidR="00963584" w:rsidRPr="00F7605D">
          <w:rPr>
            <w:noProof/>
            <w:webHidden/>
          </w:rPr>
          <w:fldChar w:fldCharType="begin"/>
        </w:r>
        <w:r w:rsidR="00963584" w:rsidRPr="00F7605D">
          <w:rPr>
            <w:noProof/>
            <w:webHidden/>
          </w:rPr>
          <w:instrText xml:space="preserve"> PAGEREF _Toc63932602 \h </w:instrText>
        </w:r>
        <w:r w:rsidR="00963584" w:rsidRPr="00F7605D">
          <w:rPr>
            <w:noProof/>
            <w:webHidden/>
          </w:rPr>
        </w:r>
        <w:r w:rsidR="00963584" w:rsidRPr="00F7605D">
          <w:rPr>
            <w:noProof/>
            <w:webHidden/>
          </w:rPr>
          <w:fldChar w:fldCharType="separate"/>
        </w:r>
        <w:r w:rsidR="00963584" w:rsidRPr="00F7605D">
          <w:rPr>
            <w:noProof/>
            <w:webHidden/>
          </w:rPr>
          <w:t>3</w:t>
        </w:r>
        <w:r w:rsidR="00963584" w:rsidRPr="00F7605D">
          <w:rPr>
            <w:noProof/>
            <w:webHidden/>
          </w:rPr>
          <w:fldChar w:fldCharType="end"/>
        </w:r>
      </w:hyperlink>
    </w:p>
    <w:p w14:paraId="45DA8658" w14:textId="065E4A90" w:rsidR="00963584" w:rsidRPr="00F7605D" w:rsidRDefault="00FD6CFE">
      <w:pPr>
        <w:pStyle w:val="TOC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3932603" w:history="1">
        <w:r w:rsidR="00963584" w:rsidRPr="00F7605D">
          <w:rPr>
            <w:rStyle w:val="Hyperlink"/>
            <w:noProof/>
          </w:rPr>
          <w:t>MoSCoW Methode</w:t>
        </w:r>
        <w:r w:rsidR="00963584" w:rsidRPr="00F7605D">
          <w:rPr>
            <w:noProof/>
            <w:webHidden/>
          </w:rPr>
          <w:tab/>
        </w:r>
        <w:r w:rsidR="00963584" w:rsidRPr="00F7605D">
          <w:rPr>
            <w:noProof/>
            <w:webHidden/>
          </w:rPr>
          <w:fldChar w:fldCharType="begin"/>
        </w:r>
        <w:r w:rsidR="00963584" w:rsidRPr="00F7605D">
          <w:rPr>
            <w:noProof/>
            <w:webHidden/>
          </w:rPr>
          <w:instrText xml:space="preserve"> PAGEREF _Toc63932603 \h </w:instrText>
        </w:r>
        <w:r w:rsidR="00963584" w:rsidRPr="00F7605D">
          <w:rPr>
            <w:noProof/>
            <w:webHidden/>
          </w:rPr>
        </w:r>
        <w:r w:rsidR="00963584" w:rsidRPr="00F7605D">
          <w:rPr>
            <w:noProof/>
            <w:webHidden/>
          </w:rPr>
          <w:fldChar w:fldCharType="separate"/>
        </w:r>
        <w:r w:rsidR="00963584" w:rsidRPr="00F7605D">
          <w:rPr>
            <w:noProof/>
            <w:webHidden/>
          </w:rPr>
          <w:t>4</w:t>
        </w:r>
        <w:r w:rsidR="00963584" w:rsidRPr="00F7605D">
          <w:rPr>
            <w:noProof/>
            <w:webHidden/>
          </w:rPr>
          <w:fldChar w:fldCharType="end"/>
        </w:r>
      </w:hyperlink>
    </w:p>
    <w:p w14:paraId="47374C7D" w14:textId="2D9B3985" w:rsidR="00376F28" w:rsidRPr="00F7605D" w:rsidRDefault="00376F28">
      <w:pPr>
        <w:rPr>
          <w:b/>
          <w:bCs/>
        </w:rPr>
      </w:pPr>
      <w:r w:rsidRPr="00F7605D">
        <w:rPr>
          <w:b/>
          <w:bCs/>
        </w:rPr>
        <w:fldChar w:fldCharType="end"/>
      </w:r>
      <w:r w:rsidRPr="00F7605D">
        <w:rPr>
          <w:b/>
          <w:bCs/>
        </w:rPr>
        <w:br/>
      </w:r>
    </w:p>
    <w:p w14:paraId="69110EA6" w14:textId="77777777" w:rsidR="00376F28" w:rsidRPr="00F7605D" w:rsidRDefault="00376F28">
      <w:pPr>
        <w:rPr>
          <w:b/>
          <w:bCs/>
        </w:rPr>
        <w:sectPr w:rsidR="00376F28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4580A7F1" w14:textId="3545EF15" w:rsidR="00376F28" w:rsidRPr="00F7605D" w:rsidRDefault="00376F28" w:rsidP="007A03CB">
      <w:pPr>
        <w:pStyle w:val="Heading1"/>
        <w:rPr>
          <w:lang w:val="nl-NL"/>
        </w:rPr>
      </w:pPr>
      <w:bookmarkStart w:id="0" w:name="_Toc63932602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36CDA071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B-01.1</w:t>
      </w:r>
      <w:r w:rsidRPr="00F7605D">
        <w:rPr>
          <w:rFonts w:ascii="Helvetica Neue" w:hAnsi="Helvetica Neue"/>
          <w:sz w:val="22"/>
          <w:szCs w:val="22"/>
        </w:rPr>
        <w:tab/>
        <w:t>De afdeling mag maximaal 1 keer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 xml:space="preserve">Voor een ad-hoc schoonmaak is een </w:t>
      </w:r>
      <w:proofErr w:type="spellStart"/>
      <w:r w:rsidR="00D01B3F" w:rsidRPr="00F7605D">
        <w:rPr>
          <w:rFonts w:ascii="Helvetica Neue" w:hAnsi="Helvetica Neue"/>
          <w:sz w:val="22"/>
          <w:szCs w:val="22"/>
        </w:rPr>
        <w:t>snel-laad</w:t>
      </w:r>
      <w:proofErr w:type="spellEnd"/>
      <w:r w:rsidR="00D01B3F" w:rsidRPr="00F7605D">
        <w:rPr>
          <w:rFonts w:ascii="Helvetica Neue" w:hAnsi="Helvetica Neue"/>
          <w:sz w:val="22"/>
          <w:szCs w:val="22"/>
        </w:rPr>
        <w:t xml:space="preserve">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</w:r>
      <w:r w:rsidRPr="00F7605D">
        <w:rPr>
          <w:rFonts w:ascii="Helvetica Neue" w:hAnsi="Helvetica Neue"/>
          <w:sz w:val="22"/>
          <w:szCs w:val="22"/>
        </w:rPr>
        <w:t>B-07.1</w:t>
      </w:r>
      <w:r w:rsidRPr="00F7605D">
        <w:rPr>
          <w:rFonts w:ascii="Helvetica Neue" w:hAnsi="Helvetica Neue"/>
          <w:sz w:val="22"/>
          <w:szCs w:val="22"/>
        </w:rPr>
        <w:tab/>
        <w:t xml:space="preserve">De gebruiker moet zijn </w:t>
      </w:r>
      <w:r w:rsidRPr="00F7605D">
        <w:rPr>
          <w:rFonts w:ascii="Helvetica Neue" w:hAnsi="Helvetica Neue"/>
          <w:sz w:val="22"/>
          <w:szCs w:val="22"/>
        </w:rPr>
        <w:t>team, inlogcode</w:t>
      </w:r>
      <w:r w:rsidRPr="00F7605D">
        <w:rPr>
          <w:rFonts w:ascii="Helvetica Neue" w:hAnsi="Helvetica Neue"/>
          <w:sz w:val="22"/>
          <w:szCs w:val="22"/>
        </w:rPr>
        <w:t xml:space="preserve"> en </w:t>
      </w:r>
      <w:r w:rsidRPr="00F7605D">
        <w:rPr>
          <w:rFonts w:ascii="Helvetica Neue" w:hAnsi="Helvetica Neue"/>
          <w:sz w:val="22"/>
          <w:szCs w:val="22"/>
        </w:rPr>
        <w:t>wachtwoord</w:t>
      </w:r>
      <w:r w:rsidRPr="00F7605D">
        <w:rPr>
          <w:rFonts w:ascii="Helvetica Neue" w:hAnsi="Helvetica Neue"/>
          <w:sz w:val="22"/>
          <w:szCs w:val="22"/>
        </w:rPr>
        <w:t xml:space="preserve">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Heading1"/>
        <w:rPr>
          <w:lang w:val="nl-NL"/>
        </w:rPr>
      </w:pPr>
      <w:bookmarkStart w:id="1" w:name="_Toc63932603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Een bestuurder kan handmatig het busnummer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Could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7E8A3940" w14:textId="3A1C6D89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 </w:t>
      </w:r>
    </w:p>
    <w:p w14:paraId="20915A53" w14:textId="6FA2E387" w:rsidR="00C74C99" w:rsidRPr="00F7605D" w:rsidRDefault="00B26DB4" w:rsidP="00B26DB4">
      <w:pPr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Won’t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56FFAC2D" w14:textId="297D172F" w:rsidR="00B26DB4" w:rsidRPr="00F7605D" w:rsidRDefault="00B26DB4" w:rsidP="00B26DB4">
      <w:pPr>
        <w:rPr>
          <w:rFonts w:ascii="Helvetica Neue" w:hAnsi="Helvetica Neue" w:cs="Helvetica Neue"/>
          <w:color w:val="000000"/>
          <w:sz w:val="26"/>
          <w:szCs w:val="26"/>
        </w:rPr>
      </w:pPr>
    </w:p>
    <w:p w14:paraId="3EEF41F0" w14:textId="7BC1622F" w:rsidR="00B26DB4" w:rsidRPr="00F7605D" w:rsidRDefault="00B26DB4">
      <w:pPr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br w:type="page"/>
      </w:r>
    </w:p>
    <w:p w14:paraId="0392F93C" w14:textId="122EEE32" w:rsidR="00B26DB4" w:rsidRPr="00F7605D" w:rsidRDefault="00B26DB4" w:rsidP="00B26DB4">
      <w:pPr>
        <w:pStyle w:val="Heading1"/>
        <w:rPr>
          <w:lang w:val="nl-NL"/>
        </w:rPr>
      </w:pPr>
      <w:r w:rsidRPr="00F7605D">
        <w:rPr>
          <w:lang w:val="nl-NL"/>
        </w:rPr>
        <w:lastRenderedPageBreak/>
        <w:t>Use Cases</w:t>
      </w:r>
    </w:p>
    <w:p w14:paraId="3B0A38B9" w14:textId="2D74B79A" w:rsidR="00B26DB4" w:rsidRPr="00F7605D" w:rsidRDefault="00B26DB4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stParagraph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stParagraph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voert in dat hij een ad-hoc schoonmaakklus aan 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stParagraph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snellaad plek vrij</w:t>
            </w:r>
          </w:p>
        </w:tc>
      </w:tr>
      <w:tr w:rsidR="007104EA" w:rsidRPr="00F7605D" w14:paraId="576CFFF9" w14:textId="77777777" w:rsidTr="00FA470E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bestuurder vraagt een ad-hoc 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onderhoudsklus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stParagraph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42F17F7A" w14:textId="77777777" w:rsidTr="00FA470E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blPrEx>
          <w:tblCellMar>
            <w:top w:w="0" w:type="dxa"/>
            <w:bottom w:w="0" w:type="dxa"/>
          </w:tblCellMar>
        </w:tblPrEx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</w:t>
            </w:r>
            <w:r w:rsidRPr="00F7605D">
              <w:t xml:space="preserve">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blPrEx>
          <w:tblCellMar>
            <w:top w:w="0" w:type="dxa"/>
            <w:bottom w:w="0" w:type="dxa"/>
          </w:tblCellMar>
        </w:tblPrEx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heeft aangegeven dat hij een bus </w:t>
            </w:r>
            <w:proofErr w:type="gram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wilt</w:t>
            </w:r>
            <w:proofErr w:type="gram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stParagraph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stParagraph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laadt het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stParagraph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stParagraph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geeft aan wat hij in 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stParagraph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stParagraph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bestuurder heeft aangegeven dat er schade of verontreiniging is aan 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kan handmatig het busnummer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scherm in om een busnummer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busnummer in</w:t>
            </w:r>
          </w:p>
          <w:p w14:paraId="59949FDC" w14:textId="3EB60D35" w:rsidR="003C07D8" w:rsidRPr="00F7605D" w:rsidRDefault="003C07D8" w:rsidP="003C07D8">
            <w:pPr>
              <w:pStyle w:val="ListParagraph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verwerkt het busnummer</w:t>
            </w:r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een busnummer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stParagraph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blPrEx>
          <w:tblCellMar>
            <w:top w:w="0" w:type="dxa"/>
            <w:bottom w:w="0" w:type="dxa"/>
          </w:tblCellMar>
        </w:tblPrEx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stParagraph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blPrEx>
          <w:tblCellMar>
            <w:top w:w="0" w:type="dxa"/>
            <w:bottom w:w="0" w:type="dxa"/>
          </w:tblCellMar>
        </w:tblPrEx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Heading1"/>
        <w:rPr>
          <w:lang w:val="nl-NL"/>
        </w:rPr>
      </w:pPr>
      <w:r w:rsidRPr="00F7605D">
        <w:rPr>
          <w:lang w:val="nl-NL"/>
        </w:rPr>
        <w:lastRenderedPageBreak/>
        <w:t>Use Case Diagram</w:t>
      </w:r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6E8EDF8A" w:rsidR="00113600" w:rsidRPr="00113600" w:rsidRDefault="00113600" w:rsidP="00113600">
      <w:pPr>
        <w:rPr>
          <w:rFonts w:ascii="Times New Roman" w:eastAsia="Times New Roman" w:hAnsi="Times New Roman" w:cs="Times New Roman"/>
          <w:lang w:eastAsia="en-GB"/>
        </w:rPr>
      </w:pPr>
      <w:r w:rsidRPr="0011360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13600">
        <w:rPr>
          <w:rFonts w:ascii="Times New Roman" w:eastAsia="Times New Roman" w:hAnsi="Times New Roman" w:cs="Times New Roman"/>
          <w:lang w:eastAsia="en-GB"/>
        </w:rPr>
        <w:instrText xml:space="preserve"> INCLUDEPICTURE "https://cdn.discordapp.com/attachments/808312510574100501/814467162399571978/9fcf5604ba970fd2f78ac2ae7951b25f.png" \* MERGEFORMATINET </w:instrText>
      </w:r>
      <w:r w:rsidRPr="0011360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D74A999" wp14:editId="4BA40634">
            <wp:extent cx="5943600" cy="6078220"/>
            <wp:effectExtent l="0" t="0" r="0" b="508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60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DB9355" w14:textId="4EFE575E" w:rsidR="00F7605D" w:rsidRPr="00F7605D" w:rsidRDefault="00F7605D">
      <w:r w:rsidRPr="00F7605D">
        <w:br w:type="page"/>
      </w:r>
    </w:p>
    <w:p w14:paraId="0E6A8273" w14:textId="6A3F8024" w:rsidR="007104EA" w:rsidRPr="00F7605D" w:rsidRDefault="00F7605D" w:rsidP="00F7605D">
      <w:pPr>
        <w:pStyle w:val="Heading1"/>
        <w:rPr>
          <w:lang w:val="nl-NL"/>
        </w:rPr>
      </w:pPr>
      <w:r w:rsidRPr="00F7605D">
        <w:rPr>
          <w:lang w:val="nl-NL"/>
        </w:rPr>
        <w:lastRenderedPageBreak/>
        <w:t>Conceptueel Model</w:t>
      </w:r>
    </w:p>
    <w:p w14:paraId="2123E788" w14:textId="797608F2" w:rsidR="00F7605D" w:rsidRPr="00F7605D" w:rsidRDefault="00F7605D" w:rsidP="00F7605D"/>
    <w:p w14:paraId="40422320" w14:textId="0FEBD293" w:rsidR="00FD6CFE" w:rsidRDefault="00FD6CFE" w:rsidP="00F7605D">
      <w:r w:rsidRPr="00FD6CFE">
        <w:drawing>
          <wp:inline distT="0" distB="0" distL="0" distR="0" wp14:anchorId="4B539134" wp14:editId="0FFBCFF6">
            <wp:extent cx="5943600" cy="541655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Heading1"/>
      </w:pPr>
      <w:r>
        <w:lastRenderedPageBreak/>
        <w:t>Database Model</w:t>
      </w:r>
    </w:p>
    <w:p w14:paraId="705D2D59" w14:textId="41A191CA" w:rsidR="00FD6CFE" w:rsidRDefault="00FD6CFE" w:rsidP="00FD6CFE">
      <w:pPr>
        <w:rPr>
          <w:lang w:val="en-GB"/>
        </w:rPr>
      </w:pPr>
    </w:p>
    <w:p w14:paraId="6E62BFEE" w14:textId="77F495E2" w:rsidR="00FD6CFE" w:rsidRPr="00FD6CFE" w:rsidRDefault="00FD6CFE" w:rsidP="00FD6CFE">
      <w:pPr>
        <w:rPr>
          <w:lang w:val="en-GB"/>
        </w:rPr>
      </w:pPr>
      <w:r w:rsidRPr="00FD6CFE">
        <w:rPr>
          <w:lang w:val="en-GB"/>
        </w:rPr>
        <w:drawing>
          <wp:inline distT="0" distB="0" distL="0" distR="0" wp14:anchorId="7D270020" wp14:editId="1C6B6ABC">
            <wp:extent cx="5943600" cy="302133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CFE" w:rsidRPr="00FD6CFE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113600"/>
    <w:rsid w:val="001450BA"/>
    <w:rsid w:val="00217E91"/>
    <w:rsid w:val="00274D98"/>
    <w:rsid w:val="002D476D"/>
    <w:rsid w:val="00376F28"/>
    <w:rsid w:val="003C07D8"/>
    <w:rsid w:val="00663FFB"/>
    <w:rsid w:val="007104EA"/>
    <w:rsid w:val="007A03CB"/>
    <w:rsid w:val="007E7193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D01B3F"/>
    <w:rsid w:val="00F3264F"/>
    <w:rsid w:val="00F7605D"/>
    <w:rsid w:val="00FA470E"/>
    <w:rsid w:val="00FD6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74C9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Normal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11</Pages>
  <Words>1373</Words>
  <Characters>7831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Mullen,Pieter P.A.J. van der</cp:lastModifiedBy>
  <cp:revision>15</cp:revision>
  <dcterms:created xsi:type="dcterms:W3CDTF">2021-02-11T09:38:00Z</dcterms:created>
  <dcterms:modified xsi:type="dcterms:W3CDTF">2021-02-25T18:35:00Z</dcterms:modified>
</cp:coreProperties>
</file>